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417"/>
        <w:gridCol w:w="1469"/>
        <w:gridCol w:w="1366"/>
        <w:gridCol w:w="1349"/>
        <w:gridCol w:w="1350"/>
        <w:gridCol w:w="1412"/>
        <w:gridCol w:w="1412"/>
        <w:gridCol w:w="1954"/>
      </w:tblGrid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="00122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Алапаевское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августа 2015 года № 747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8D6AF6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физической культуры, спорта и молодежной политики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муниципальном образовании</w:t>
            </w:r>
          </w:p>
          <w:p w:rsidR="00385D14" w:rsidRPr="00385D14" w:rsidRDefault="00385D14" w:rsidP="00385D14">
            <w:pPr>
              <w:spacing w:after="0" w:line="240" w:lineRule="auto"/>
              <w:ind w:left="10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Алапаевское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до 2020 года»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8D6AF6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 МЕРОПРИЯТИЙ ПО ВЫПОЛНЕНИЮ МУНИЦИПАЛЬНОЙ ПРОГРАММЫ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«РАЗВИТИЕ ФИЗИЧЕСКОЙ КУЛЬТУРЫ, СПОРТА И МОЛОДЕЖНОЙ ПОЛИТИКИ</w:t>
            </w:r>
          </w:p>
        </w:tc>
      </w:tr>
      <w:tr w:rsidR="00385D14" w:rsidRPr="00385D14" w:rsidTr="00385D14">
        <w:trPr>
          <w:trHeight w:val="315"/>
        </w:trPr>
        <w:tc>
          <w:tcPr>
            <w:tcW w:w="15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МУНИЦИПАЛЬНОМ ОБРАЗОВАНИИ АЛАПЕВСКОЕ ДО 2020 ГОДА»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8D6AF6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7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8D6AF6" w:rsidRDefault="00385D14" w:rsidP="00385D14">
            <w:pPr>
              <w:spacing w:after="0" w:line="240" w:lineRule="auto"/>
              <w:ind w:firstLineChars="300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строки целевого показателя, на достижение которого направлены мероприятия</w:t>
            </w:r>
          </w:p>
        </w:tc>
      </w:tr>
      <w:tr w:rsidR="00385D14" w:rsidRPr="00385D14" w:rsidTr="008D6AF6">
        <w:trPr>
          <w:trHeight w:val="19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5D14" w:rsidRPr="00385D14" w:rsidTr="008D6AF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ПРОГРАММЕ,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306 901,10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38 243,30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42 006,80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44 614,00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57 840,00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60 653,00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63 544,00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2 388,90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238,90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281 348,20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33 704,40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38 194,80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40 616,00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53 659,00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56 241,00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58 933,00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23 164,00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3 402,00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3 578,00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3 751,00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3 972,00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4 161,00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нужды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306 901,10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38 243,30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42 006,80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44 614,00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57 840,00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60 653,00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63 544,00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2 388,90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238,90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281 348,20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33 704,40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38 194,80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40 616,00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53 659,00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56 241,00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58 933,00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23 164,00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3 402,00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3 578,00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3 751,00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3 972,00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4 161,00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1 «</w:t>
            </w:r>
            <w:r w:rsid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ФИЗИЧЕСКОЙ КУЛЬТУРЫ И СПОРТА</w:t>
            </w:r>
            <w:r w:rsid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МУНИЦИПАЛЬНОМ ОБРАЗОВАНИИ АЛАПАЕВСКОЕ ДО 2020 ГОДА»</w:t>
            </w:r>
          </w:p>
        </w:tc>
      </w:tr>
      <w:tr w:rsidR="00385D14" w:rsidRPr="00385D14" w:rsidTr="008D6AF6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ПОДПРОГРАММЕ 1 МУНИЦИПАЛЬНОЙ ПРОГРАММЫ, В</w:t>
            </w:r>
            <w:r w:rsid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299 574,50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37 424,70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41 011,80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43 561,00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56 410,00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59 163,00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62 004,00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276 410,50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33 124,70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37 609,80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39 983,00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52 659,00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55 191,00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57 843,00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23 164,00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3 402,00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3 578,00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3 751,00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3 972,00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4 161,00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нужды</w:t>
            </w:r>
          </w:p>
        </w:tc>
      </w:tr>
      <w:tr w:rsidR="00385D14" w:rsidRPr="00385D14" w:rsidTr="008D6AF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направлению «Прочие нужды»,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299 574,50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37 424,70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41 011,80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43 561,00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56 410,00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59 163,00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62 004,00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276 410,50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33 124,70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37 609,80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39 983,00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52 659,00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55 191,00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57 843,00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23 164,00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3 402,00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3 578,00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3 751,00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3 972,00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4 161,00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1. 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услуг (выполнения работ) в сфере физической культуры и спорта,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281 797,50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36 031,70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38 026,80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39 928,00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53 231,00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55 893,00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58 687,00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4,5,7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260 090,50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31 731,70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34 876,80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36 620,00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49 758,00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52 246,00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54 858,00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21 707,00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3 150,00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3 308,00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3 473,00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3 647,00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3 829,00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2</w:t>
            </w:r>
            <w:r w:rsid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в сфере физической культуры и спорта на территории муниципального образования Алапаевское,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8 418,00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1 368,00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1 650,00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1 680,00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1 270,00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7 793,00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1 368,00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1 535,00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1 560,00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1 085,00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1 110,00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135,00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2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3.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и проведение мероприятий среди людей с ограниченными физическими возможностями здоровья на территории муниципального образования Алапаевское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AF6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4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материально-технической базы муниципальных учреждений физической культуры и спорта,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9 189,00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1 309,00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1 925,00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2 015,00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4,5,7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8 357,00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1 172,00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1 775,00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1 787,00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1 805,00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1 818,00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832,00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137,00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153,00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197,00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4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8D6AF6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2 «РАЗВИТИЕ</w:t>
            </w:r>
            <w:r w:rsidR="00385D14"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ПОТЕНЦИАЛА МОЛОДЕЖИ МУНИЦИПАЛЬНОГО ОБРАЗОВАНИЯ АЛАПАЕВСКОЕ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385D14"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85D14" w:rsidRPr="00385D14" w:rsidTr="008D6AF6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ПОДПРОГРАММЕ 2 МУНИЦИПАЛЬНОЙ ПРОГРАММЫ,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4 553,20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483,20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630,00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1 247,00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3 306,20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386,20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460,00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4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нужды</w:t>
            </w:r>
          </w:p>
        </w:tc>
      </w:tr>
      <w:tr w:rsidR="00385D14" w:rsidRPr="00385D14" w:rsidTr="008D6AF6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направлению «Прочие нужды»,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4 553,20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483,20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630,00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1 247,00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3 306,20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386,20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460,00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19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5.</w:t>
            </w:r>
          </w:p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работе с молодёжью на территории муниципального образования Алапаевское,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4; 6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9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6.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профориентации и трудоустройства несовершеннолетних граждан в свободное от учёбы время на территории муниципального образования Алапаевское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2 010,00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380,00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4,80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2 010,00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380,00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410,00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7.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осуществления мероприятий по приоритетным направлениям работы с молодёжью на территории Свердловской области,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1 247,00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4; 6; 8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</w:t>
            </w:r>
            <w:r w:rsid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1 247,00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8.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Реализация мероприятий по приоритетным направлениям работы с молодёжью на территории муниципального образования Алапаевское,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1 116,20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126,20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4; 6; 8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1 116,20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126,20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385D1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4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3 « ПАТРИОТИЧЕСКОЕ ВОСПИТАНИЕ МОЛОДЫХ ГРАЖДАН В МУНИЦИПАЛЬНОМ ОБРАЗОВАНИИ АЛАПАЕВСКОЕ»</w:t>
            </w:r>
          </w:p>
        </w:tc>
      </w:tr>
      <w:tr w:rsidR="00385D14" w:rsidRPr="00385D14" w:rsidTr="008D6AF6">
        <w:trPr>
          <w:trHeight w:val="1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ПОДПРОГРАММЕ 3</w:t>
            </w:r>
          </w:p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МУНИЦИПАЛЬНОЙ ПРОГРАММЫ,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2 773,40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335,40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365,00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560,00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1 141,90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141,90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1 631,50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193,50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173,00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85D14" w:rsidRPr="00385D14" w:rsidTr="00385D1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4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нужды</w:t>
            </w:r>
          </w:p>
        </w:tc>
      </w:tr>
      <w:tr w:rsidR="00385D14" w:rsidRPr="00385D14" w:rsidTr="008D6AF6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по направлению «Прочие нужды», в том </w:t>
            </w: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2 773,40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335,40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365,00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560,00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1 141,90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141,90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1 631,50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193,50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173,00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9.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Реализация мероприятий по патриотическому воспитанию молодых граждан на территории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Алапаевское,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11; 13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10.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подготовки молодых граждан к военной службе,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1 141,90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141,90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1 141,90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141,90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 11.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военно-спортивных игр и оборонно-спортивных лагерей с целью допризывной подготовки молодёжи к военной службе,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1 281,50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193,50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173,00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1 281,50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8D6AF6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F6">
              <w:rPr>
                <w:rFonts w:ascii="Times New Roman" w:eastAsia="Times New Roman" w:hAnsi="Times New Roman" w:cs="Times New Roman"/>
                <w:sz w:val="24"/>
                <w:szCs w:val="24"/>
              </w:rPr>
              <w:t>193,50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173,00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8D6AF6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D14" w:rsidRPr="00385D14" w:rsidTr="008D6AF6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областной бюджет* - </w:t>
            </w: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D1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8D6AF6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D14" w:rsidRPr="00385D14" w:rsidRDefault="00385D14" w:rsidP="00385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2B8" w:rsidRPr="005802B8" w:rsidRDefault="005802B8" w:rsidP="00385D14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5802B8" w:rsidRPr="005802B8" w:rsidSect="00385D14">
      <w:headerReference w:type="default" r:id="rId8"/>
      <w:pgSz w:w="16838" w:h="11906" w:orient="landscape"/>
      <w:pgMar w:top="1701" w:right="1134" w:bottom="851" w:left="1440" w:header="720" w:footer="720" w:gutter="0"/>
      <w:pgNumType w:start="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AAC" w:rsidRDefault="00906AAC" w:rsidP="003E150D">
      <w:pPr>
        <w:spacing w:after="0" w:line="240" w:lineRule="auto"/>
      </w:pPr>
      <w:r>
        <w:separator/>
      </w:r>
    </w:p>
  </w:endnote>
  <w:endnote w:type="continuationSeparator" w:id="0">
    <w:p w:rsidR="00906AAC" w:rsidRDefault="00906AA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AAC" w:rsidRDefault="00906AAC" w:rsidP="003E150D">
      <w:pPr>
        <w:spacing w:after="0" w:line="240" w:lineRule="auto"/>
      </w:pPr>
      <w:r>
        <w:separator/>
      </w:r>
    </w:p>
  </w:footnote>
  <w:footnote w:type="continuationSeparator" w:id="0">
    <w:p w:rsidR="00906AAC" w:rsidRDefault="00906AA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742932"/>
      <w:docPartObj>
        <w:docPartGallery w:val="Page Numbers (Top of Page)"/>
        <w:docPartUnique/>
      </w:docPartObj>
    </w:sdtPr>
    <w:sdtEndPr/>
    <w:sdtContent>
      <w:p w:rsidR="00385D14" w:rsidRDefault="00385D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AF6">
          <w:rPr>
            <w:noProof/>
          </w:rPr>
          <w:t>9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224E9"/>
    <w:rsid w:val="00134BCE"/>
    <w:rsid w:val="0016364E"/>
    <w:rsid w:val="00181DF9"/>
    <w:rsid w:val="001A25AD"/>
    <w:rsid w:val="001C0A0D"/>
    <w:rsid w:val="001D47CD"/>
    <w:rsid w:val="001D681A"/>
    <w:rsid w:val="0022583B"/>
    <w:rsid w:val="002600E6"/>
    <w:rsid w:val="002939EF"/>
    <w:rsid w:val="002A36E0"/>
    <w:rsid w:val="002A6321"/>
    <w:rsid w:val="002C3295"/>
    <w:rsid w:val="003177A0"/>
    <w:rsid w:val="00326591"/>
    <w:rsid w:val="003265B0"/>
    <w:rsid w:val="0035075C"/>
    <w:rsid w:val="00362D24"/>
    <w:rsid w:val="00385D1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22824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418C2"/>
    <w:rsid w:val="0088738D"/>
    <w:rsid w:val="00894F61"/>
    <w:rsid w:val="008B26CA"/>
    <w:rsid w:val="008D6AF6"/>
    <w:rsid w:val="00906AAC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2015-08-07T05:21:00Z</cp:lastPrinted>
  <dcterms:created xsi:type="dcterms:W3CDTF">2015-08-06T08:42:00Z</dcterms:created>
  <dcterms:modified xsi:type="dcterms:W3CDTF">2015-08-07T05:23:00Z</dcterms:modified>
</cp:coreProperties>
</file>